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8452" w14:textId="01F008FE" w:rsidR="008747D6" w:rsidRPr="004856FB" w:rsidRDefault="004856FB" w:rsidP="004856FB">
      <w:pPr>
        <w:ind w:firstLineChars="300" w:firstLine="600"/>
        <w:rPr>
          <w:rFonts w:ascii="方正黑体_GBK" w:eastAsia="方正黑体_GBK" w:hAnsi="方正黑体_GBK" w:cs="方正黑体_GBK"/>
          <w:sz w:val="20"/>
          <w:szCs w:val="20"/>
        </w:rPr>
      </w:pPr>
      <w:r>
        <w:rPr>
          <w:rFonts w:ascii="方正黑体_GBK" w:eastAsia="方正黑体_GBK" w:hAnsi="方正黑体_GBK" w:cs="方正黑体_GBK" w:hint="eastAsia"/>
          <w:sz w:val="20"/>
          <w:szCs w:val="20"/>
        </w:rPr>
        <w:t>根据《省市场监管局省民政厅关于进一步规范行业协会商会收费公示工作的通知》（鄂市监竞争【2</w:t>
      </w:r>
      <w:r>
        <w:rPr>
          <w:rFonts w:ascii="方正黑体_GBK" w:eastAsia="方正黑体_GBK" w:hAnsi="方正黑体_GBK" w:cs="方正黑体_GBK"/>
          <w:sz w:val="20"/>
          <w:szCs w:val="20"/>
        </w:rPr>
        <w:t>023</w:t>
      </w:r>
      <w:r>
        <w:rPr>
          <w:rFonts w:ascii="方正黑体_GBK" w:eastAsia="方正黑体_GBK" w:hAnsi="方正黑体_GBK" w:cs="方正黑体_GBK" w:hint="eastAsia"/>
          <w:sz w:val="20"/>
          <w:szCs w:val="20"/>
        </w:rPr>
        <w:t>】3</w:t>
      </w:r>
      <w:r>
        <w:rPr>
          <w:rFonts w:ascii="方正黑体_GBK" w:eastAsia="方正黑体_GBK" w:hAnsi="方正黑体_GBK" w:cs="方正黑体_GBK"/>
          <w:sz w:val="20"/>
          <w:szCs w:val="20"/>
        </w:rPr>
        <w:t>9</w:t>
      </w:r>
      <w:r>
        <w:rPr>
          <w:rFonts w:ascii="方正黑体_GBK" w:eastAsia="方正黑体_GBK" w:hAnsi="方正黑体_GBK" w:cs="方正黑体_GBK" w:hint="eastAsia"/>
          <w:sz w:val="20"/>
          <w:szCs w:val="20"/>
        </w:rPr>
        <w:t>号）要求，现将湖北省快递行业协会会费收费标准予以公告，该收费标准根据第三届一次会员大会讨论通过的会费收取标准，如收费项目及标准发生变化时将及时更新。</w:t>
      </w:r>
    </w:p>
    <w:p w14:paraId="0978152F" w14:textId="192AF3D5" w:rsidR="008747D6" w:rsidRPr="004856FB" w:rsidRDefault="002A3519" w:rsidP="004856FB">
      <w:pPr>
        <w:jc w:val="center"/>
        <w:rPr>
          <w:rFonts w:ascii="方正小标宋_GBK" w:eastAsia="方正小标宋_GBK" w:hAnsi="方正小标宋_GBK" w:cs="方正小标宋_GBK"/>
          <w:sz w:val="24"/>
        </w:rPr>
      </w:pPr>
      <w:r w:rsidRPr="004856FB">
        <w:rPr>
          <w:rFonts w:ascii="方正小标宋_GBK" w:eastAsia="方正小标宋_GBK" w:hAnsi="方正小标宋_GBK" w:cs="方正小标宋_GBK" w:hint="eastAsia"/>
          <w:sz w:val="24"/>
        </w:rPr>
        <w:t>收费公示清单</w:t>
      </w:r>
    </w:p>
    <w:tbl>
      <w:tblPr>
        <w:tblStyle w:val="a8"/>
        <w:tblW w:w="15060" w:type="dxa"/>
        <w:tblInd w:w="-587" w:type="dxa"/>
        <w:tblLayout w:type="fixed"/>
        <w:tblLook w:val="04A0" w:firstRow="1" w:lastRow="0" w:firstColumn="1" w:lastColumn="0" w:noHBand="0" w:noVBand="1"/>
      </w:tblPr>
      <w:tblGrid>
        <w:gridCol w:w="646"/>
        <w:gridCol w:w="1165"/>
        <w:gridCol w:w="1235"/>
        <w:gridCol w:w="992"/>
        <w:gridCol w:w="910"/>
        <w:gridCol w:w="2126"/>
        <w:gridCol w:w="1701"/>
        <w:gridCol w:w="1559"/>
        <w:gridCol w:w="2671"/>
        <w:gridCol w:w="1021"/>
        <w:gridCol w:w="1034"/>
      </w:tblGrid>
      <w:tr w:rsidR="008747D6" w14:paraId="3584784F" w14:textId="77777777" w:rsidTr="00BA5DCE">
        <w:trPr>
          <w:trHeight w:val="1093"/>
        </w:trPr>
        <w:tc>
          <w:tcPr>
            <w:tcW w:w="646" w:type="dxa"/>
            <w:vAlign w:val="center"/>
          </w:tcPr>
          <w:p w14:paraId="5ED15210" w14:textId="77777777" w:rsidR="008747D6" w:rsidRPr="00BA5DCE" w:rsidRDefault="00000000">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序号</w:t>
            </w:r>
          </w:p>
        </w:tc>
        <w:tc>
          <w:tcPr>
            <w:tcW w:w="1165" w:type="dxa"/>
            <w:vAlign w:val="center"/>
          </w:tcPr>
          <w:p w14:paraId="1F460D2D" w14:textId="77777777" w:rsidR="008747D6" w:rsidRPr="00BA5DCE" w:rsidRDefault="00000000">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社会组织名称</w:t>
            </w:r>
          </w:p>
        </w:tc>
        <w:tc>
          <w:tcPr>
            <w:tcW w:w="1235" w:type="dxa"/>
            <w:vAlign w:val="center"/>
          </w:tcPr>
          <w:p w14:paraId="5D743743" w14:textId="6E2408AB" w:rsidR="008747D6" w:rsidRPr="00BA5DCE" w:rsidRDefault="00000000">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shd w:val="clear" w:color="auto" w:fill="FFFFFF"/>
              </w:rPr>
              <w:t>统一</w:t>
            </w:r>
            <w:r w:rsidR="00BA5DCE">
              <w:rPr>
                <w:rFonts w:ascii="方正黑体_GBK" w:eastAsia="方正黑体_GBK" w:hAnsi="方正黑体_GBK" w:cs="方正黑体_GBK" w:hint="eastAsia"/>
                <w:sz w:val="24"/>
                <w:shd w:val="clear" w:color="auto" w:fill="FFFFFF"/>
              </w:rPr>
              <w:t>社会</w:t>
            </w:r>
            <w:r w:rsidRPr="00BA5DCE">
              <w:rPr>
                <w:rFonts w:ascii="方正黑体_GBK" w:eastAsia="方正黑体_GBK" w:hAnsi="方正黑体_GBK" w:cs="方正黑体_GBK" w:hint="eastAsia"/>
                <w:sz w:val="24"/>
                <w:shd w:val="clear" w:color="auto" w:fill="FFFFFF"/>
              </w:rPr>
              <w:t>信用代码</w:t>
            </w:r>
          </w:p>
        </w:tc>
        <w:tc>
          <w:tcPr>
            <w:tcW w:w="992" w:type="dxa"/>
            <w:vAlign w:val="center"/>
          </w:tcPr>
          <w:p w14:paraId="0DBD9D65" w14:textId="41EA3339" w:rsidR="008747D6" w:rsidRPr="00BA5DCE" w:rsidRDefault="00000000" w:rsidP="00BA5DCE">
            <w:pPr>
              <w:spacing w:line="360" w:lineRule="exact"/>
              <w:jc w:val="center"/>
              <w:rPr>
                <w:rFonts w:ascii="方正黑体_GBK" w:eastAsia="方正黑体_GBK" w:hAnsi="方正黑体_GBK" w:cs="方正黑体_GBK"/>
                <w:sz w:val="24"/>
                <w:shd w:val="clear" w:color="auto" w:fill="FFFFFF"/>
              </w:rPr>
            </w:pPr>
            <w:r w:rsidRPr="00BA5DCE">
              <w:rPr>
                <w:rFonts w:ascii="方正黑体_GBK" w:eastAsia="方正黑体_GBK" w:hAnsi="方正黑体_GBK" w:cs="方正黑体_GBK" w:hint="eastAsia"/>
                <w:sz w:val="24"/>
                <w:shd w:val="clear" w:color="auto" w:fill="FFFFFF"/>
              </w:rPr>
              <w:t>法定代表人</w:t>
            </w:r>
          </w:p>
        </w:tc>
        <w:tc>
          <w:tcPr>
            <w:tcW w:w="910" w:type="dxa"/>
            <w:vAlign w:val="center"/>
          </w:tcPr>
          <w:p w14:paraId="3E4BEB62" w14:textId="77777777" w:rsidR="008747D6" w:rsidRPr="00BA5DCE" w:rsidRDefault="00000000">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收费项目</w:t>
            </w:r>
          </w:p>
        </w:tc>
        <w:tc>
          <w:tcPr>
            <w:tcW w:w="2126" w:type="dxa"/>
            <w:vAlign w:val="center"/>
          </w:tcPr>
          <w:p w14:paraId="5213F0D0" w14:textId="02440BE5" w:rsidR="008747D6" w:rsidRPr="00BA5DCE" w:rsidRDefault="00000000" w:rsidP="00BA5DCE">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收费性质</w:t>
            </w:r>
            <w:r w:rsidRPr="00BA5DCE">
              <w:rPr>
                <w:rFonts w:ascii="方正仿宋_GBK" w:eastAsia="方正仿宋_GBK" w:hAnsi="方正仿宋_GBK" w:cs="方正仿宋_GBK" w:hint="eastAsia"/>
                <w:sz w:val="24"/>
              </w:rPr>
              <w:t>（政府定价政府指导价/市场调节价）</w:t>
            </w:r>
          </w:p>
        </w:tc>
        <w:tc>
          <w:tcPr>
            <w:tcW w:w="1701" w:type="dxa"/>
            <w:vAlign w:val="center"/>
          </w:tcPr>
          <w:p w14:paraId="620A407E" w14:textId="77777777" w:rsidR="008747D6" w:rsidRPr="00BA5DCE" w:rsidRDefault="00000000">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服务内容</w:t>
            </w:r>
          </w:p>
        </w:tc>
        <w:tc>
          <w:tcPr>
            <w:tcW w:w="1559" w:type="dxa"/>
            <w:vAlign w:val="center"/>
          </w:tcPr>
          <w:p w14:paraId="768B89C6" w14:textId="2503110F" w:rsidR="008747D6" w:rsidRPr="00BA5DCE" w:rsidRDefault="00000000" w:rsidP="00BA5DCE">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收费标准</w:t>
            </w:r>
            <w:r w:rsidRPr="00BA5DCE">
              <w:rPr>
                <w:rFonts w:ascii="方正仿宋_GBK" w:eastAsia="方正仿宋_GBK" w:hAnsi="方正仿宋_GBK" w:cs="方正仿宋_GBK" w:hint="eastAsia"/>
                <w:sz w:val="24"/>
              </w:rPr>
              <w:t>（单位：元）</w:t>
            </w:r>
          </w:p>
        </w:tc>
        <w:tc>
          <w:tcPr>
            <w:tcW w:w="2671" w:type="dxa"/>
            <w:vAlign w:val="center"/>
          </w:tcPr>
          <w:p w14:paraId="1C1ECA80" w14:textId="0812DD4C" w:rsidR="008747D6" w:rsidRPr="00BA5DCE" w:rsidRDefault="00000000" w:rsidP="00BA5DCE">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收费依据</w:t>
            </w:r>
            <w:r w:rsidRPr="00BA5DCE">
              <w:rPr>
                <w:rFonts w:ascii="方正仿宋_GBK" w:eastAsia="方正仿宋_GBK" w:hAnsi="方正仿宋_GBK" w:cs="方正仿宋_GBK" w:hint="eastAsia"/>
                <w:sz w:val="24"/>
              </w:rPr>
              <w:t>（政府定价文件/部门委托相关文件/完全市场化需求）</w:t>
            </w:r>
          </w:p>
        </w:tc>
        <w:tc>
          <w:tcPr>
            <w:tcW w:w="1021" w:type="dxa"/>
            <w:vAlign w:val="center"/>
          </w:tcPr>
          <w:p w14:paraId="644B4ED7" w14:textId="77777777" w:rsidR="008747D6" w:rsidRPr="00BA5DCE" w:rsidRDefault="00000000">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收费单位服务电话</w:t>
            </w:r>
          </w:p>
        </w:tc>
        <w:tc>
          <w:tcPr>
            <w:tcW w:w="1034" w:type="dxa"/>
            <w:vAlign w:val="center"/>
          </w:tcPr>
          <w:p w14:paraId="381C6CBE" w14:textId="77777777" w:rsidR="008747D6" w:rsidRPr="00BA5DCE" w:rsidRDefault="00000000">
            <w:pPr>
              <w:spacing w:line="360" w:lineRule="exact"/>
              <w:jc w:val="center"/>
              <w:rPr>
                <w:rFonts w:ascii="方正黑体_GBK" w:eastAsia="方正黑体_GBK" w:hAnsi="方正黑体_GBK" w:cs="方正黑体_GBK"/>
                <w:sz w:val="24"/>
              </w:rPr>
            </w:pPr>
            <w:r w:rsidRPr="00BA5DCE">
              <w:rPr>
                <w:rFonts w:ascii="方正黑体_GBK" w:eastAsia="方正黑体_GBK" w:hAnsi="方正黑体_GBK" w:cs="方正黑体_GBK" w:hint="eastAsia"/>
                <w:sz w:val="24"/>
              </w:rPr>
              <w:t>价格投诉举报电话</w:t>
            </w:r>
          </w:p>
        </w:tc>
      </w:tr>
      <w:tr w:rsidR="00BA5DCE" w14:paraId="760ABF7E" w14:textId="77777777" w:rsidTr="00BA5DCE">
        <w:trPr>
          <w:trHeight w:val="543"/>
        </w:trPr>
        <w:tc>
          <w:tcPr>
            <w:tcW w:w="646" w:type="dxa"/>
            <w:vMerge w:val="restart"/>
            <w:vAlign w:val="center"/>
          </w:tcPr>
          <w:p w14:paraId="36084CE3" w14:textId="77777777" w:rsidR="00BA5DCE" w:rsidRPr="00BA5DCE" w:rsidRDefault="00BA5DCE">
            <w:pPr>
              <w:jc w:val="center"/>
              <w:rPr>
                <w:rFonts w:ascii="方正仿宋_GBK" w:eastAsia="方正仿宋_GBK" w:hAnsi="方正仿宋_GBK" w:cs="方正仿宋_GBK"/>
                <w:sz w:val="22"/>
                <w:szCs w:val="22"/>
              </w:rPr>
            </w:pPr>
            <w:r w:rsidRPr="00BA5DCE">
              <w:rPr>
                <w:rFonts w:ascii="方正仿宋_GBK" w:eastAsia="方正仿宋_GBK" w:hAnsi="方正仿宋_GBK" w:cs="方正仿宋_GBK" w:hint="eastAsia"/>
                <w:sz w:val="22"/>
                <w:szCs w:val="22"/>
              </w:rPr>
              <w:t>1</w:t>
            </w:r>
          </w:p>
        </w:tc>
        <w:tc>
          <w:tcPr>
            <w:tcW w:w="1165" w:type="dxa"/>
            <w:vMerge w:val="restart"/>
            <w:vAlign w:val="center"/>
          </w:tcPr>
          <w:p w14:paraId="777A604D" w14:textId="4403CD41" w:rsidR="00BA5DCE" w:rsidRPr="00BA5DCE" w:rsidRDefault="00BA5DCE">
            <w:pPr>
              <w:jc w:val="center"/>
              <w:rPr>
                <w:rFonts w:ascii="方正仿宋_GBK" w:eastAsia="方正仿宋_GBK" w:hAnsi="方正仿宋_GBK" w:cs="方正仿宋_GBK"/>
                <w:sz w:val="22"/>
                <w:szCs w:val="22"/>
              </w:rPr>
            </w:pPr>
            <w:r w:rsidRPr="00BA5DCE">
              <w:rPr>
                <w:rFonts w:ascii="方正仿宋_GBK" w:eastAsia="方正仿宋_GBK" w:hAnsi="方正仿宋_GBK" w:cs="方正仿宋_GBK" w:hint="eastAsia"/>
                <w:sz w:val="22"/>
                <w:szCs w:val="22"/>
              </w:rPr>
              <w:t>湖北省快递</w:t>
            </w:r>
            <w:r>
              <w:rPr>
                <w:rFonts w:ascii="方正仿宋_GBK" w:eastAsia="方正仿宋_GBK" w:hAnsi="方正仿宋_GBK" w:cs="方正仿宋_GBK" w:hint="eastAsia"/>
                <w:sz w:val="22"/>
                <w:szCs w:val="22"/>
              </w:rPr>
              <w:t>行业协会</w:t>
            </w:r>
          </w:p>
        </w:tc>
        <w:tc>
          <w:tcPr>
            <w:tcW w:w="1235" w:type="dxa"/>
            <w:vMerge w:val="restart"/>
            <w:vAlign w:val="center"/>
          </w:tcPr>
          <w:p w14:paraId="2CCD60E3" w14:textId="1BF4E832" w:rsidR="00BA5DCE" w:rsidRPr="00BA5DCE" w:rsidRDefault="00BA5DCE">
            <w:pPr>
              <w:jc w:val="center"/>
              <w:rPr>
                <w:rFonts w:ascii="方正仿宋_GBK" w:eastAsia="方正仿宋_GBK" w:hAnsi="方正仿宋_GBK" w:cs="方正仿宋_GBK"/>
                <w:sz w:val="22"/>
                <w:szCs w:val="22"/>
              </w:rPr>
            </w:pPr>
            <w:r w:rsidRPr="00BA5DCE">
              <w:rPr>
                <w:rFonts w:ascii="方正仿宋_GBK" w:eastAsia="方正仿宋_GBK" w:hAnsi="方正仿宋_GBK" w:cs="方正仿宋_GBK"/>
                <w:sz w:val="22"/>
                <w:szCs w:val="22"/>
              </w:rPr>
              <w:t>514200005035856888</w:t>
            </w:r>
          </w:p>
        </w:tc>
        <w:tc>
          <w:tcPr>
            <w:tcW w:w="992" w:type="dxa"/>
            <w:vMerge w:val="restart"/>
            <w:vAlign w:val="center"/>
          </w:tcPr>
          <w:p w14:paraId="5E0AA221" w14:textId="4EC5D28C"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熊荣</w:t>
            </w:r>
          </w:p>
        </w:tc>
        <w:tc>
          <w:tcPr>
            <w:tcW w:w="910" w:type="dxa"/>
            <w:vMerge w:val="restart"/>
            <w:vAlign w:val="center"/>
          </w:tcPr>
          <w:p w14:paraId="58FAB8A2" w14:textId="162B1F13"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会费</w:t>
            </w:r>
          </w:p>
        </w:tc>
        <w:tc>
          <w:tcPr>
            <w:tcW w:w="2126" w:type="dxa"/>
            <w:vMerge w:val="restart"/>
            <w:vAlign w:val="center"/>
          </w:tcPr>
          <w:p w14:paraId="68505514" w14:textId="77777777" w:rsidR="00BA5DCE" w:rsidRDefault="004856FB">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政府指导价</w:t>
            </w:r>
          </w:p>
          <w:p w14:paraId="258A073B" w14:textId="57628FB3" w:rsidR="004856FB" w:rsidRPr="00BA5DCE" w:rsidRDefault="004856FB">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（会员收费标准）</w:t>
            </w:r>
          </w:p>
        </w:tc>
        <w:tc>
          <w:tcPr>
            <w:tcW w:w="1701" w:type="dxa"/>
            <w:vAlign w:val="center"/>
          </w:tcPr>
          <w:p w14:paraId="3B4416E2" w14:textId="241F3E31"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会长单位</w:t>
            </w:r>
          </w:p>
        </w:tc>
        <w:tc>
          <w:tcPr>
            <w:tcW w:w="1559" w:type="dxa"/>
            <w:vAlign w:val="center"/>
          </w:tcPr>
          <w:p w14:paraId="3E2EBBA3" w14:textId="3E033955"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7</w:t>
            </w:r>
            <w:r>
              <w:rPr>
                <w:rFonts w:ascii="方正仿宋_GBK" w:eastAsia="方正仿宋_GBK" w:hAnsi="方正仿宋_GBK" w:cs="方正仿宋_GBK"/>
                <w:sz w:val="22"/>
                <w:szCs w:val="22"/>
              </w:rPr>
              <w:t>0000</w:t>
            </w:r>
            <w:r>
              <w:rPr>
                <w:rFonts w:ascii="方正仿宋_GBK" w:eastAsia="方正仿宋_GBK" w:hAnsi="方正仿宋_GBK" w:cs="方正仿宋_GBK" w:hint="eastAsia"/>
                <w:sz w:val="22"/>
                <w:szCs w:val="22"/>
              </w:rPr>
              <w:t>元</w:t>
            </w:r>
          </w:p>
        </w:tc>
        <w:tc>
          <w:tcPr>
            <w:tcW w:w="2671" w:type="dxa"/>
            <w:vMerge w:val="restart"/>
            <w:vAlign w:val="center"/>
          </w:tcPr>
          <w:p w14:paraId="21E12665" w14:textId="20CC811C" w:rsidR="00BA5DCE" w:rsidRPr="00BA5DCE" w:rsidRDefault="002A3519">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湖北省民政管理局审批《社会团体收费标准备案表》</w:t>
            </w:r>
          </w:p>
        </w:tc>
        <w:tc>
          <w:tcPr>
            <w:tcW w:w="1021" w:type="dxa"/>
            <w:vMerge w:val="restart"/>
            <w:vAlign w:val="center"/>
          </w:tcPr>
          <w:p w14:paraId="558AC3C9" w14:textId="1A100918" w:rsidR="00BA5DCE" w:rsidRPr="00BA5DCE" w:rsidRDefault="003416C0">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8</w:t>
            </w:r>
            <w:r>
              <w:rPr>
                <w:rFonts w:ascii="方正仿宋_GBK" w:eastAsia="方正仿宋_GBK" w:hAnsi="方正仿宋_GBK" w:cs="方正仿宋_GBK"/>
                <w:sz w:val="22"/>
                <w:szCs w:val="22"/>
              </w:rPr>
              <w:t>5634564</w:t>
            </w:r>
          </w:p>
        </w:tc>
        <w:tc>
          <w:tcPr>
            <w:tcW w:w="1034" w:type="dxa"/>
            <w:vMerge w:val="restart"/>
            <w:vAlign w:val="center"/>
          </w:tcPr>
          <w:p w14:paraId="4785E0B8" w14:textId="77777777" w:rsidR="00BA5DCE" w:rsidRPr="00BA5DCE" w:rsidRDefault="00BA5DCE">
            <w:pPr>
              <w:jc w:val="center"/>
              <w:rPr>
                <w:rFonts w:ascii="方正仿宋_GBK" w:eastAsia="方正仿宋_GBK" w:hAnsi="方正仿宋_GBK" w:cs="方正仿宋_GBK"/>
                <w:sz w:val="22"/>
                <w:szCs w:val="22"/>
              </w:rPr>
            </w:pPr>
            <w:r w:rsidRPr="00BA5DCE">
              <w:rPr>
                <w:rFonts w:ascii="方正仿宋_GBK" w:eastAsia="方正仿宋_GBK" w:hAnsi="方正仿宋_GBK" w:cs="方正仿宋_GBK" w:hint="eastAsia"/>
                <w:sz w:val="22"/>
                <w:szCs w:val="22"/>
              </w:rPr>
              <w:t>12315</w:t>
            </w:r>
          </w:p>
        </w:tc>
      </w:tr>
      <w:tr w:rsidR="00BA5DCE" w14:paraId="3455FEA1" w14:textId="77777777" w:rsidTr="00BA5DCE">
        <w:trPr>
          <w:trHeight w:val="294"/>
        </w:trPr>
        <w:tc>
          <w:tcPr>
            <w:tcW w:w="646" w:type="dxa"/>
            <w:vMerge/>
            <w:vAlign w:val="center"/>
          </w:tcPr>
          <w:p w14:paraId="44386016" w14:textId="77777777" w:rsidR="00BA5DCE" w:rsidRPr="00BA5DCE" w:rsidRDefault="00BA5DCE">
            <w:pPr>
              <w:jc w:val="center"/>
              <w:rPr>
                <w:rFonts w:ascii="方正仿宋_GBK" w:eastAsia="方正仿宋_GBK" w:hAnsi="方正仿宋_GBK" w:cs="方正仿宋_GBK"/>
                <w:sz w:val="22"/>
                <w:szCs w:val="22"/>
              </w:rPr>
            </w:pPr>
          </w:p>
        </w:tc>
        <w:tc>
          <w:tcPr>
            <w:tcW w:w="1165" w:type="dxa"/>
            <w:vMerge/>
            <w:vAlign w:val="center"/>
          </w:tcPr>
          <w:p w14:paraId="41CB09BB" w14:textId="77777777" w:rsidR="00BA5DCE" w:rsidRPr="00BA5DCE" w:rsidRDefault="00BA5DCE">
            <w:pPr>
              <w:jc w:val="center"/>
              <w:rPr>
                <w:rFonts w:ascii="方正仿宋_GBK" w:eastAsia="方正仿宋_GBK" w:hAnsi="方正仿宋_GBK" w:cs="方正仿宋_GBK"/>
                <w:sz w:val="22"/>
                <w:szCs w:val="22"/>
              </w:rPr>
            </w:pPr>
          </w:p>
        </w:tc>
        <w:tc>
          <w:tcPr>
            <w:tcW w:w="1235" w:type="dxa"/>
            <w:vMerge/>
            <w:vAlign w:val="center"/>
          </w:tcPr>
          <w:p w14:paraId="254112CB" w14:textId="77777777" w:rsidR="00BA5DCE" w:rsidRPr="00BA5DCE" w:rsidRDefault="00BA5DCE">
            <w:pPr>
              <w:jc w:val="center"/>
              <w:rPr>
                <w:rFonts w:ascii="方正仿宋_GBK" w:eastAsia="方正仿宋_GBK" w:hAnsi="方正仿宋_GBK" w:cs="方正仿宋_GBK"/>
                <w:sz w:val="22"/>
                <w:szCs w:val="22"/>
              </w:rPr>
            </w:pPr>
          </w:p>
        </w:tc>
        <w:tc>
          <w:tcPr>
            <w:tcW w:w="992" w:type="dxa"/>
            <w:vMerge/>
            <w:vAlign w:val="center"/>
          </w:tcPr>
          <w:p w14:paraId="4C7AB0A4" w14:textId="77777777" w:rsidR="00BA5DCE" w:rsidRDefault="00BA5DCE">
            <w:pPr>
              <w:jc w:val="center"/>
              <w:rPr>
                <w:rFonts w:ascii="方正仿宋_GBK" w:eastAsia="方正仿宋_GBK" w:hAnsi="方正仿宋_GBK" w:cs="方正仿宋_GBK"/>
                <w:sz w:val="22"/>
                <w:szCs w:val="22"/>
              </w:rPr>
            </w:pPr>
          </w:p>
        </w:tc>
        <w:tc>
          <w:tcPr>
            <w:tcW w:w="910" w:type="dxa"/>
            <w:vMerge/>
            <w:vAlign w:val="center"/>
          </w:tcPr>
          <w:p w14:paraId="19D75494" w14:textId="77777777" w:rsidR="00BA5DCE" w:rsidRDefault="00BA5DCE">
            <w:pPr>
              <w:jc w:val="center"/>
              <w:rPr>
                <w:rFonts w:ascii="方正仿宋_GBK" w:eastAsia="方正仿宋_GBK" w:hAnsi="方正仿宋_GBK" w:cs="方正仿宋_GBK"/>
                <w:sz w:val="22"/>
                <w:szCs w:val="22"/>
              </w:rPr>
            </w:pPr>
          </w:p>
        </w:tc>
        <w:tc>
          <w:tcPr>
            <w:tcW w:w="2126" w:type="dxa"/>
            <w:vMerge/>
            <w:vAlign w:val="center"/>
          </w:tcPr>
          <w:p w14:paraId="74D472CD" w14:textId="77777777" w:rsidR="00BA5DCE" w:rsidRDefault="00BA5DCE">
            <w:pPr>
              <w:jc w:val="center"/>
              <w:rPr>
                <w:rFonts w:ascii="方正仿宋_GBK" w:eastAsia="方正仿宋_GBK" w:hAnsi="方正仿宋_GBK" w:cs="方正仿宋_GBK"/>
                <w:sz w:val="22"/>
                <w:szCs w:val="22"/>
              </w:rPr>
            </w:pPr>
          </w:p>
        </w:tc>
        <w:tc>
          <w:tcPr>
            <w:tcW w:w="1701" w:type="dxa"/>
            <w:vAlign w:val="center"/>
          </w:tcPr>
          <w:p w14:paraId="154515CA" w14:textId="54E50B17"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副会长单位</w:t>
            </w:r>
          </w:p>
        </w:tc>
        <w:tc>
          <w:tcPr>
            <w:tcW w:w="1559" w:type="dxa"/>
            <w:vAlign w:val="center"/>
          </w:tcPr>
          <w:p w14:paraId="1661AED7" w14:textId="23871970"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w:t>
            </w:r>
            <w:r>
              <w:rPr>
                <w:rFonts w:ascii="方正仿宋_GBK" w:eastAsia="方正仿宋_GBK" w:hAnsi="方正仿宋_GBK" w:cs="方正仿宋_GBK"/>
                <w:sz w:val="22"/>
                <w:szCs w:val="22"/>
              </w:rPr>
              <w:t>5000</w:t>
            </w:r>
            <w:r>
              <w:rPr>
                <w:rFonts w:ascii="方正仿宋_GBK" w:eastAsia="方正仿宋_GBK" w:hAnsi="方正仿宋_GBK" w:cs="方正仿宋_GBK" w:hint="eastAsia"/>
                <w:sz w:val="22"/>
                <w:szCs w:val="22"/>
              </w:rPr>
              <w:t>元</w:t>
            </w:r>
          </w:p>
        </w:tc>
        <w:tc>
          <w:tcPr>
            <w:tcW w:w="2671" w:type="dxa"/>
            <w:vMerge/>
            <w:vAlign w:val="center"/>
          </w:tcPr>
          <w:p w14:paraId="3C7D3A62" w14:textId="77777777" w:rsidR="00BA5DCE" w:rsidRPr="00BA5DCE" w:rsidRDefault="00BA5DCE">
            <w:pPr>
              <w:jc w:val="center"/>
              <w:rPr>
                <w:rFonts w:ascii="方正仿宋_GBK" w:eastAsia="方正仿宋_GBK" w:hAnsi="方正仿宋_GBK" w:cs="方正仿宋_GBK"/>
                <w:sz w:val="22"/>
                <w:szCs w:val="22"/>
              </w:rPr>
            </w:pPr>
          </w:p>
        </w:tc>
        <w:tc>
          <w:tcPr>
            <w:tcW w:w="1021" w:type="dxa"/>
            <w:vMerge/>
            <w:vAlign w:val="center"/>
          </w:tcPr>
          <w:p w14:paraId="2B3597FF" w14:textId="77777777" w:rsidR="00BA5DCE" w:rsidRPr="00BA5DCE" w:rsidRDefault="00BA5DCE">
            <w:pPr>
              <w:jc w:val="center"/>
              <w:rPr>
                <w:rFonts w:ascii="方正仿宋_GBK" w:eastAsia="方正仿宋_GBK" w:hAnsi="方正仿宋_GBK" w:cs="方正仿宋_GBK"/>
                <w:sz w:val="22"/>
                <w:szCs w:val="22"/>
              </w:rPr>
            </w:pPr>
          </w:p>
        </w:tc>
        <w:tc>
          <w:tcPr>
            <w:tcW w:w="1034" w:type="dxa"/>
            <w:vMerge/>
            <w:vAlign w:val="center"/>
          </w:tcPr>
          <w:p w14:paraId="4214D5AC" w14:textId="77777777" w:rsidR="00BA5DCE" w:rsidRPr="00BA5DCE" w:rsidRDefault="00BA5DCE">
            <w:pPr>
              <w:jc w:val="center"/>
              <w:rPr>
                <w:rFonts w:ascii="方正仿宋_GBK" w:eastAsia="方正仿宋_GBK" w:hAnsi="方正仿宋_GBK" w:cs="方正仿宋_GBK"/>
                <w:sz w:val="22"/>
                <w:szCs w:val="22"/>
              </w:rPr>
            </w:pPr>
          </w:p>
        </w:tc>
      </w:tr>
      <w:tr w:rsidR="00BA5DCE" w14:paraId="6259F80F" w14:textId="77777777" w:rsidTr="00BA5DCE">
        <w:trPr>
          <w:trHeight w:val="469"/>
        </w:trPr>
        <w:tc>
          <w:tcPr>
            <w:tcW w:w="646" w:type="dxa"/>
            <w:vMerge/>
            <w:vAlign w:val="center"/>
          </w:tcPr>
          <w:p w14:paraId="2F0FA945" w14:textId="77777777" w:rsidR="00BA5DCE" w:rsidRPr="00BA5DCE" w:rsidRDefault="00BA5DCE">
            <w:pPr>
              <w:jc w:val="center"/>
              <w:rPr>
                <w:rFonts w:ascii="方正仿宋_GBK" w:eastAsia="方正仿宋_GBK" w:hAnsi="方正仿宋_GBK" w:cs="方正仿宋_GBK"/>
                <w:sz w:val="22"/>
                <w:szCs w:val="22"/>
              </w:rPr>
            </w:pPr>
          </w:p>
        </w:tc>
        <w:tc>
          <w:tcPr>
            <w:tcW w:w="1165" w:type="dxa"/>
            <w:vMerge/>
            <w:vAlign w:val="center"/>
          </w:tcPr>
          <w:p w14:paraId="06DD838D" w14:textId="77777777" w:rsidR="00BA5DCE" w:rsidRPr="00BA5DCE" w:rsidRDefault="00BA5DCE">
            <w:pPr>
              <w:jc w:val="center"/>
              <w:rPr>
                <w:rFonts w:ascii="方正仿宋_GBK" w:eastAsia="方正仿宋_GBK" w:hAnsi="方正仿宋_GBK" w:cs="方正仿宋_GBK"/>
                <w:sz w:val="22"/>
                <w:szCs w:val="22"/>
              </w:rPr>
            </w:pPr>
          </w:p>
        </w:tc>
        <w:tc>
          <w:tcPr>
            <w:tcW w:w="1235" w:type="dxa"/>
            <w:vMerge/>
            <w:vAlign w:val="center"/>
          </w:tcPr>
          <w:p w14:paraId="7B0C76A2" w14:textId="77777777" w:rsidR="00BA5DCE" w:rsidRPr="00BA5DCE" w:rsidRDefault="00BA5DCE">
            <w:pPr>
              <w:jc w:val="center"/>
              <w:rPr>
                <w:rFonts w:ascii="方正仿宋_GBK" w:eastAsia="方正仿宋_GBK" w:hAnsi="方正仿宋_GBK" w:cs="方正仿宋_GBK"/>
                <w:sz w:val="22"/>
                <w:szCs w:val="22"/>
              </w:rPr>
            </w:pPr>
          </w:p>
        </w:tc>
        <w:tc>
          <w:tcPr>
            <w:tcW w:w="992" w:type="dxa"/>
            <w:vMerge/>
            <w:vAlign w:val="center"/>
          </w:tcPr>
          <w:p w14:paraId="283030D2" w14:textId="77777777" w:rsidR="00BA5DCE" w:rsidRDefault="00BA5DCE">
            <w:pPr>
              <w:jc w:val="center"/>
              <w:rPr>
                <w:rFonts w:ascii="方正仿宋_GBK" w:eastAsia="方正仿宋_GBK" w:hAnsi="方正仿宋_GBK" w:cs="方正仿宋_GBK"/>
                <w:sz w:val="22"/>
                <w:szCs w:val="22"/>
              </w:rPr>
            </w:pPr>
          </w:p>
        </w:tc>
        <w:tc>
          <w:tcPr>
            <w:tcW w:w="910" w:type="dxa"/>
            <w:vMerge/>
            <w:vAlign w:val="center"/>
          </w:tcPr>
          <w:p w14:paraId="5BCDA774" w14:textId="77777777" w:rsidR="00BA5DCE" w:rsidRDefault="00BA5DCE">
            <w:pPr>
              <w:jc w:val="center"/>
              <w:rPr>
                <w:rFonts w:ascii="方正仿宋_GBK" w:eastAsia="方正仿宋_GBK" w:hAnsi="方正仿宋_GBK" w:cs="方正仿宋_GBK"/>
                <w:sz w:val="22"/>
                <w:szCs w:val="22"/>
              </w:rPr>
            </w:pPr>
          </w:p>
        </w:tc>
        <w:tc>
          <w:tcPr>
            <w:tcW w:w="2126" w:type="dxa"/>
            <w:vMerge/>
            <w:vAlign w:val="center"/>
          </w:tcPr>
          <w:p w14:paraId="7B9DEBB2" w14:textId="77777777" w:rsidR="00BA5DCE" w:rsidRDefault="00BA5DCE">
            <w:pPr>
              <w:jc w:val="center"/>
              <w:rPr>
                <w:rFonts w:ascii="方正仿宋_GBK" w:eastAsia="方正仿宋_GBK" w:hAnsi="方正仿宋_GBK" w:cs="方正仿宋_GBK"/>
                <w:sz w:val="22"/>
                <w:szCs w:val="22"/>
              </w:rPr>
            </w:pPr>
          </w:p>
        </w:tc>
        <w:tc>
          <w:tcPr>
            <w:tcW w:w="1701" w:type="dxa"/>
            <w:vAlign w:val="center"/>
          </w:tcPr>
          <w:p w14:paraId="746814B4" w14:textId="63A793B4"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理事/监事单位</w:t>
            </w:r>
          </w:p>
        </w:tc>
        <w:tc>
          <w:tcPr>
            <w:tcW w:w="1559" w:type="dxa"/>
            <w:vAlign w:val="center"/>
          </w:tcPr>
          <w:p w14:paraId="57EF4622" w14:textId="209D3C16"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w:t>
            </w:r>
            <w:r>
              <w:rPr>
                <w:rFonts w:ascii="方正仿宋_GBK" w:eastAsia="方正仿宋_GBK" w:hAnsi="方正仿宋_GBK" w:cs="方正仿宋_GBK"/>
                <w:sz w:val="22"/>
                <w:szCs w:val="22"/>
              </w:rPr>
              <w:t>0000</w:t>
            </w:r>
            <w:r>
              <w:rPr>
                <w:rFonts w:ascii="方正仿宋_GBK" w:eastAsia="方正仿宋_GBK" w:hAnsi="方正仿宋_GBK" w:cs="方正仿宋_GBK" w:hint="eastAsia"/>
                <w:sz w:val="22"/>
                <w:szCs w:val="22"/>
              </w:rPr>
              <w:t>元</w:t>
            </w:r>
          </w:p>
        </w:tc>
        <w:tc>
          <w:tcPr>
            <w:tcW w:w="2671" w:type="dxa"/>
            <w:vMerge/>
            <w:vAlign w:val="center"/>
          </w:tcPr>
          <w:p w14:paraId="1162733A" w14:textId="77777777" w:rsidR="00BA5DCE" w:rsidRPr="00BA5DCE" w:rsidRDefault="00BA5DCE">
            <w:pPr>
              <w:jc w:val="center"/>
              <w:rPr>
                <w:rFonts w:ascii="方正仿宋_GBK" w:eastAsia="方正仿宋_GBK" w:hAnsi="方正仿宋_GBK" w:cs="方正仿宋_GBK"/>
                <w:sz w:val="22"/>
                <w:szCs w:val="22"/>
              </w:rPr>
            </w:pPr>
          </w:p>
        </w:tc>
        <w:tc>
          <w:tcPr>
            <w:tcW w:w="1021" w:type="dxa"/>
            <w:vMerge/>
            <w:vAlign w:val="center"/>
          </w:tcPr>
          <w:p w14:paraId="08EB28A1" w14:textId="77777777" w:rsidR="00BA5DCE" w:rsidRPr="00BA5DCE" w:rsidRDefault="00BA5DCE">
            <w:pPr>
              <w:jc w:val="center"/>
              <w:rPr>
                <w:rFonts w:ascii="方正仿宋_GBK" w:eastAsia="方正仿宋_GBK" w:hAnsi="方正仿宋_GBK" w:cs="方正仿宋_GBK"/>
                <w:sz w:val="22"/>
                <w:szCs w:val="22"/>
              </w:rPr>
            </w:pPr>
          </w:p>
        </w:tc>
        <w:tc>
          <w:tcPr>
            <w:tcW w:w="1034" w:type="dxa"/>
            <w:vMerge/>
            <w:vAlign w:val="center"/>
          </w:tcPr>
          <w:p w14:paraId="40825093" w14:textId="77777777" w:rsidR="00BA5DCE" w:rsidRPr="00BA5DCE" w:rsidRDefault="00BA5DCE">
            <w:pPr>
              <w:jc w:val="center"/>
              <w:rPr>
                <w:rFonts w:ascii="方正仿宋_GBK" w:eastAsia="方正仿宋_GBK" w:hAnsi="方正仿宋_GBK" w:cs="方正仿宋_GBK"/>
                <w:sz w:val="22"/>
                <w:szCs w:val="22"/>
              </w:rPr>
            </w:pPr>
          </w:p>
        </w:tc>
      </w:tr>
      <w:tr w:rsidR="00BA5DCE" w14:paraId="2EE632EE" w14:textId="77777777" w:rsidTr="00BA5DCE">
        <w:trPr>
          <w:trHeight w:val="404"/>
        </w:trPr>
        <w:tc>
          <w:tcPr>
            <w:tcW w:w="646" w:type="dxa"/>
            <w:vMerge/>
            <w:vAlign w:val="center"/>
          </w:tcPr>
          <w:p w14:paraId="5E3184E1" w14:textId="77777777" w:rsidR="00BA5DCE" w:rsidRPr="00BA5DCE" w:rsidRDefault="00BA5DCE">
            <w:pPr>
              <w:jc w:val="center"/>
              <w:rPr>
                <w:rFonts w:ascii="方正仿宋_GBK" w:eastAsia="方正仿宋_GBK" w:hAnsi="方正仿宋_GBK" w:cs="方正仿宋_GBK"/>
                <w:sz w:val="22"/>
                <w:szCs w:val="22"/>
              </w:rPr>
            </w:pPr>
          </w:p>
        </w:tc>
        <w:tc>
          <w:tcPr>
            <w:tcW w:w="1165" w:type="dxa"/>
            <w:vMerge/>
            <w:vAlign w:val="center"/>
          </w:tcPr>
          <w:p w14:paraId="2CC394A4" w14:textId="77777777" w:rsidR="00BA5DCE" w:rsidRPr="00BA5DCE" w:rsidRDefault="00BA5DCE">
            <w:pPr>
              <w:jc w:val="center"/>
              <w:rPr>
                <w:rFonts w:ascii="方正仿宋_GBK" w:eastAsia="方正仿宋_GBK" w:hAnsi="方正仿宋_GBK" w:cs="方正仿宋_GBK"/>
                <w:sz w:val="22"/>
                <w:szCs w:val="22"/>
              </w:rPr>
            </w:pPr>
          </w:p>
        </w:tc>
        <w:tc>
          <w:tcPr>
            <w:tcW w:w="1235" w:type="dxa"/>
            <w:vMerge/>
            <w:vAlign w:val="center"/>
          </w:tcPr>
          <w:p w14:paraId="662A1671" w14:textId="77777777" w:rsidR="00BA5DCE" w:rsidRPr="00BA5DCE" w:rsidRDefault="00BA5DCE">
            <w:pPr>
              <w:jc w:val="center"/>
              <w:rPr>
                <w:rFonts w:ascii="方正仿宋_GBK" w:eastAsia="方正仿宋_GBK" w:hAnsi="方正仿宋_GBK" w:cs="方正仿宋_GBK"/>
                <w:sz w:val="22"/>
                <w:szCs w:val="22"/>
              </w:rPr>
            </w:pPr>
          </w:p>
        </w:tc>
        <w:tc>
          <w:tcPr>
            <w:tcW w:w="992" w:type="dxa"/>
            <w:vMerge/>
            <w:vAlign w:val="center"/>
          </w:tcPr>
          <w:p w14:paraId="77ABD619" w14:textId="77777777" w:rsidR="00BA5DCE" w:rsidRDefault="00BA5DCE">
            <w:pPr>
              <w:jc w:val="center"/>
              <w:rPr>
                <w:rFonts w:ascii="方正仿宋_GBK" w:eastAsia="方正仿宋_GBK" w:hAnsi="方正仿宋_GBK" w:cs="方正仿宋_GBK"/>
                <w:sz w:val="22"/>
                <w:szCs w:val="22"/>
              </w:rPr>
            </w:pPr>
          </w:p>
        </w:tc>
        <w:tc>
          <w:tcPr>
            <w:tcW w:w="910" w:type="dxa"/>
            <w:vMerge/>
            <w:vAlign w:val="center"/>
          </w:tcPr>
          <w:p w14:paraId="16417040" w14:textId="77777777" w:rsidR="00BA5DCE" w:rsidRDefault="00BA5DCE">
            <w:pPr>
              <w:jc w:val="center"/>
              <w:rPr>
                <w:rFonts w:ascii="方正仿宋_GBK" w:eastAsia="方正仿宋_GBK" w:hAnsi="方正仿宋_GBK" w:cs="方正仿宋_GBK"/>
                <w:sz w:val="22"/>
                <w:szCs w:val="22"/>
              </w:rPr>
            </w:pPr>
          </w:p>
        </w:tc>
        <w:tc>
          <w:tcPr>
            <w:tcW w:w="2126" w:type="dxa"/>
            <w:vMerge/>
            <w:vAlign w:val="center"/>
          </w:tcPr>
          <w:p w14:paraId="677C01C4" w14:textId="77777777" w:rsidR="00BA5DCE" w:rsidRDefault="00BA5DCE">
            <w:pPr>
              <w:jc w:val="center"/>
              <w:rPr>
                <w:rFonts w:ascii="方正仿宋_GBK" w:eastAsia="方正仿宋_GBK" w:hAnsi="方正仿宋_GBK" w:cs="方正仿宋_GBK"/>
                <w:sz w:val="22"/>
                <w:szCs w:val="22"/>
              </w:rPr>
            </w:pPr>
          </w:p>
        </w:tc>
        <w:tc>
          <w:tcPr>
            <w:tcW w:w="1701" w:type="dxa"/>
            <w:vAlign w:val="center"/>
          </w:tcPr>
          <w:p w14:paraId="1B5CB717" w14:textId="497F131A"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会员单位</w:t>
            </w:r>
          </w:p>
        </w:tc>
        <w:tc>
          <w:tcPr>
            <w:tcW w:w="1559" w:type="dxa"/>
            <w:vAlign w:val="center"/>
          </w:tcPr>
          <w:p w14:paraId="4EE89CA2" w14:textId="5D8A2B3C" w:rsidR="00BA5DCE" w:rsidRPr="00BA5DCE" w:rsidRDefault="00BA5DCE">
            <w:pPr>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w:t>
            </w:r>
            <w:r>
              <w:rPr>
                <w:rFonts w:ascii="方正仿宋_GBK" w:eastAsia="方正仿宋_GBK" w:hAnsi="方正仿宋_GBK" w:cs="方正仿宋_GBK"/>
                <w:sz w:val="22"/>
                <w:szCs w:val="22"/>
              </w:rPr>
              <w:t>000</w:t>
            </w:r>
            <w:r>
              <w:rPr>
                <w:rFonts w:ascii="方正仿宋_GBK" w:eastAsia="方正仿宋_GBK" w:hAnsi="方正仿宋_GBK" w:cs="方正仿宋_GBK" w:hint="eastAsia"/>
                <w:sz w:val="22"/>
                <w:szCs w:val="22"/>
              </w:rPr>
              <w:t>元</w:t>
            </w:r>
          </w:p>
        </w:tc>
        <w:tc>
          <w:tcPr>
            <w:tcW w:w="2671" w:type="dxa"/>
            <w:vMerge/>
            <w:vAlign w:val="center"/>
          </w:tcPr>
          <w:p w14:paraId="4CCDE44B" w14:textId="77777777" w:rsidR="00BA5DCE" w:rsidRPr="00BA5DCE" w:rsidRDefault="00BA5DCE">
            <w:pPr>
              <w:jc w:val="center"/>
              <w:rPr>
                <w:rFonts w:ascii="方正仿宋_GBK" w:eastAsia="方正仿宋_GBK" w:hAnsi="方正仿宋_GBK" w:cs="方正仿宋_GBK"/>
                <w:sz w:val="22"/>
                <w:szCs w:val="22"/>
              </w:rPr>
            </w:pPr>
          </w:p>
        </w:tc>
        <w:tc>
          <w:tcPr>
            <w:tcW w:w="1021" w:type="dxa"/>
            <w:vMerge/>
            <w:vAlign w:val="center"/>
          </w:tcPr>
          <w:p w14:paraId="11BBEB3D" w14:textId="77777777" w:rsidR="00BA5DCE" w:rsidRPr="00BA5DCE" w:rsidRDefault="00BA5DCE">
            <w:pPr>
              <w:jc w:val="center"/>
              <w:rPr>
                <w:rFonts w:ascii="方正仿宋_GBK" w:eastAsia="方正仿宋_GBK" w:hAnsi="方正仿宋_GBK" w:cs="方正仿宋_GBK"/>
                <w:sz w:val="22"/>
                <w:szCs w:val="22"/>
              </w:rPr>
            </w:pPr>
          </w:p>
        </w:tc>
        <w:tc>
          <w:tcPr>
            <w:tcW w:w="1034" w:type="dxa"/>
            <w:vMerge/>
            <w:vAlign w:val="center"/>
          </w:tcPr>
          <w:p w14:paraId="713C3C67" w14:textId="77777777" w:rsidR="00BA5DCE" w:rsidRPr="00BA5DCE" w:rsidRDefault="00BA5DCE">
            <w:pPr>
              <w:jc w:val="center"/>
              <w:rPr>
                <w:rFonts w:ascii="方正仿宋_GBK" w:eastAsia="方正仿宋_GBK" w:hAnsi="方正仿宋_GBK" w:cs="方正仿宋_GBK"/>
                <w:sz w:val="22"/>
                <w:szCs w:val="22"/>
              </w:rPr>
            </w:pPr>
          </w:p>
        </w:tc>
      </w:tr>
    </w:tbl>
    <w:p w14:paraId="79BA7AE9" w14:textId="77777777" w:rsidR="008747D6" w:rsidRPr="004856FB" w:rsidRDefault="00000000">
      <w:pPr>
        <w:rPr>
          <w:rFonts w:ascii="方正仿宋_GBK" w:eastAsia="方正仿宋_GBK" w:hAnsi="方正仿宋_GBK" w:cs="方正仿宋_GBK"/>
          <w:sz w:val="22"/>
          <w:szCs w:val="22"/>
        </w:rPr>
      </w:pPr>
      <w:r w:rsidRPr="004856FB">
        <w:rPr>
          <w:rFonts w:ascii="方正黑体_GBK" w:eastAsia="方正黑体_GBK" w:hAnsi="方正黑体_GBK" w:cs="方正黑体_GBK" w:hint="eastAsia"/>
          <w:sz w:val="24"/>
        </w:rPr>
        <w:t>注：</w:t>
      </w:r>
      <w:r w:rsidRPr="004856FB">
        <w:rPr>
          <w:rFonts w:ascii="方正仿宋_GBK" w:eastAsia="方正仿宋_GBK" w:hAnsi="方正仿宋_GBK" w:cs="方正仿宋_GBK" w:hint="eastAsia"/>
          <w:sz w:val="24"/>
        </w:rPr>
        <w:t>公示之外的服务项目一律不得收费。</w:t>
      </w:r>
    </w:p>
    <w:p w14:paraId="5E069FFE" w14:textId="77777777" w:rsidR="008747D6" w:rsidRDefault="008747D6">
      <w:bookmarkStart w:id="0" w:name="抄送"/>
      <w:bookmarkEnd w:id="0"/>
    </w:p>
    <w:sectPr w:rsidR="008747D6">
      <w:headerReference w:type="default" r:id="rId7"/>
      <w:footerReference w:type="default" r:id="rId8"/>
      <w:footerReference w:type="first" r:id="rId9"/>
      <w:pgSz w:w="16840" w:h="11907" w:orient="landscape"/>
      <w:pgMar w:top="2098" w:right="1474" w:bottom="1984" w:left="1587" w:header="0" w:footer="737" w:gutter="0"/>
      <w:pgNumType w:start="1"/>
      <w:cols w:space="720"/>
      <w:titlePg/>
      <w:docGrid w:linePitch="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BD11" w14:textId="77777777" w:rsidR="000C5465" w:rsidRDefault="000C5465">
      <w:pPr>
        <w:spacing w:after="0" w:line="240" w:lineRule="auto"/>
      </w:pPr>
      <w:r>
        <w:separator/>
      </w:r>
    </w:p>
  </w:endnote>
  <w:endnote w:type="continuationSeparator" w:id="0">
    <w:p w14:paraId="0E99FE50" w14:textId="77777777" w:rsidR="000C5465" w:rsidRDefault="000C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Noto Serif CJK JP"/>
    <w:charset w:val="00"/>
    <w:family w:val="swiss"/>
    <w:pitch w:val="default"/>
    <w:sig w:usb0="00000000" w:usb1="00000000" w:usb2="00000000" w:usb3="00000000" w:csb0="00040001" w:csb1="00000000"/>
  </w:font>
  <w:font w:name="Noto Sans CJK SC Regular">
    <w:charset w:val="86"/>
    <w:family w:val="auto"/>
    <w:pitch w:val="default"/>
    <w:sig w:usb0="30000003" w:usb1="2BDF3C10" w:usb2="00000016" w:usb3="00000000" w:csb0="602E0107" w:csb1="00000000"/>
  </w:font>
  <w:font w:name="方正黑体_GBK">
    <w:altName w:val="微软雅黑"/>
    <w:charset w:val="86"/>
    <w:family w:val="auto"/>
    <w:pitch w:val="default"/>
    <w:sig w:usb0="00000001" w:usb1="08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2AEB" w14:textId="77777777" w:rsidR="008747D6" w:rsidRDefault="00000000">
    <w:pPr>
      <w:pStyle w:val="a5"/>
      <w:framePr w:wrap="around" w:vAnchor="text" w:hAnchor="margin" w:xAlign="outside" w:y="1"/>
      <w:ind w:leftChars="100" w:left="210" w:rightChars="100" w:right="210"/>
      <w:rPr>
        <w:rStyle w:val="a9"/>
        <w:rFonts w:ascii="宋体" w:hAnsi="宋体"/>
        <w:sz w:val="28"/>
        <w:szCs w:val="28"/>
      </w:rPr>
    </w:pPr>
    <w:r>
      <w:rPr>
        <w:rStyle w:val="a9"/>
        <w:rFonts w:ascii="宋体" w:hAnsi="宋体" w:hint="eastAsia"/>
        <w:sz w:val="28"/>
        <w:szCs w:val="28"/>
      </w:rPr>
      <w:t xml:space="preserve">— </w:t>
    </w: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3</w:t>
    </w:r>
    <w:r>
      <w:rPr>
        <w:rFonts w:ascii="宋体" w:hAnsi="宋体"/>
        <w:sz w:val="28"/>
        <w:szCs w:val="28"/>
      </w:rPr>
      <w:fldChar w:fldCharType="end"/>
    </w:r>
    <w:r>
      <w:rPr>
        <w:rStyle w:val="a9"/>
        <w:rFonts w:ascii="宋体" w:hAnsi="宋体" w:hint="eastAsia"/>
        <w:sz w:val="28"/>
        <w:szCs w:val="28"/>
      </w:rPr>
      <w:t xml:space="preserve"> —</w:t>
    </w:r>
  </w:p>
  <w:p w14:paraId="4D154F03" w14:textId="77777777" w:rsidR="008747D6" w:rsidRDefault="008747D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9666" w14:textId="77777777" w:rsidR="008747D6" w:rsidRDefault="008747D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A72D" w14:textId="77777777" w:rsidR="000C5465" w:rsidRDefault="000C5465">
      <w:pPr>
        <w:spacing w:after="0" w:line="240" w:lineRule="auto"/>
      </w:pPr>
      <w:r>
        <w:separator/>
      </w:r>
    </w:p>
  </w:footnote>
  <w:footnote w:type="continuationSeparator" w:id="0">
    <w:p w14:paraId="33C6FBE8" w14:textId="77777777" w:rsidR="000C5465" w:rsidRDefault="000C5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7100" w14:textId="77777777" w:rsidR="008747D6" w:rsidRDefault="008747D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7D6"/>
    <w:rsid w:val="008747D6"/>
    <w:rsid w:val="1B770775"/>
    <w:rsid w:val="1FFF84B8"/>
    <w:rsid w:val="32AF6C3F"/>
    <w:rsid w:val="3BF76FDB"/>
    <w:rsid w:val="3EF7D839"/>
    <w:rsid w:val="3FF6DC84"/>
    <w:rsid w:val="533B7C09"/>
    <w:rsid w:val="599EA806"/>
    <w:rsid w:val="5E3EB4C0"/>
    <w:rsid w:val="5ED3A1B8"/>
    <w:rsid w:val="63EC3E3A"/>
    <w:rsid w:val="67FCCB4E"/>
    <w:rsid w:val="6B7E5EBA"/>
    <w:rsid w:val="6FF17DD7"/>
    <w:rsid w:val="75B762A5"/>
    <w:rsid w:val="77DF6803"/>
    <w:rsid w:val="77E63CAF"/>
    <w:rsid w:val="79CB4BF1"/>
    <w:rsid w:val="7CF704E2"/>
    <w:rsid w:val="7DFC72FC"/>
    <w:rsid w:val="7E4FB13C"/>
    <w:rsid w:val="7FBC3B0F"/>
    <w:rsid w:val="7FBF49B7"/>
    <w:rsid w:val="7FDE260C"/>
    <w:rsid w:val="7FEFAF2F"/>
    <w:rsid w:val="9D4B9036"/>
    <w:rsid w:val="A11FD2C8"/>
    <w:rsid w:val="AFDF0EB7"/>
    <w:rsid w:val="AFEFB35E"/>
    <w:rsid w:val="BA7B23C6"/>
    <w:rsid w:val="BBDB789A"/>
    <w:rsid w:val="BC7E1972"/>
    <w:rsid w:val="BF3F62CE"/>
    <w:rsid w:val="BFBF8DFA"/>
    <w:rsid w:val="BFFBD927"/>
    <w:rsid w:val="C64FB015"/>
    <w:rsid w:val="DF6DD5F0"/>
    <w:rsid w:val="DFD9291C"/>
    <w:rsid w:val="DFED3E58"/>
    <w:rsid w:val="EBDA144E"/>
    <w:rsid w:val="EBFA85A9"/>
    <w:rsid w:val="ED6A9202"/>
    <w:rsid w:val="EDF63C58"/>
    <w:rsid w:val="EFBF541C"/>
    <w:rsid w:val="EFCAEEA2"/>
    <w:rsid w:val="EFF9066D"/>
    <w:rsid w:val="F2DE3134"/>
    <w:rsid w:val="F5FF835D"/>
    <w:rsid w:val="F6BFD0A8"/>
    <w:rsid w:val="F73F5A31"/>
    <w:rsid w:val="F7784440"/>
    <w:rsid w:val="F7BFA49E"/>
    <w:rsid w:val="FAFE9900"/>
    <w:rsid w:val="FBF9FDB7"/>
    <w:rsid w:val="FDFEF4AB"/>
    <w:rsid w:val="FE734873"/>
    <w:rsid w:val="000A149D"/>
    <w:rsid w:val="000C5465"/>
    <w:rsid w:val="00190DE1"/>
    <w:rsid w:val="002A3519"/>
    <w:rsid w:val="003416C0"/>
    <w:rsid w:val="004856FB"/>
    <w:rsid w:val="008747D6"/>
    <w:rsid w:val="00884F04"/>
    <w:rsid w:val="00BA5DCE"/>
    <w:rsid w:val="00BF229F"/>
    <w:rsid w:val="00C3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07FFDE"/>
  <w15:docId w15:val="{47A55CD0-FD38-4C98-B9E5-743C8A8A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page number"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pPr>
      <w:suppressLineNumbers/>
      <w:spacing w:before="120" w:after="120"/>
    </w:pPr>
    <w:rPr>
      <w:i/>
      <w:iCs/>
      <w:sz w:val="24"/>
    </w:rPr>
  </w:style>
  <w:style w:type="paragraph" w:styleId="a4">
    <w:name w:val="Body Text"/>
    <w:basedOn w:val="a"/>
    <w:pPr>
      <w:spacing w:after="140" w:line="276" w:lineRule="auto"/>
    </w:p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List"/>
    <w:basedOn w:val="a4"/>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customStyle="1" w:styleId="1">
    <w:name w:val="默认段落字体1"/>
  </w:style>
  <w:style w:type="paragraph" w:customStyle="1" w:styleId="Heading">
    <w:name w:val="Heading"/>
    <w:basedOn w:val="a"/>
    <w:next w:val="a4"/>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ruijie</dc:creator>
  <cp:lastModifiedBy>jing li</cp:lastModifiedBy>
  <cp:revision>10</cp:revision>
  <cp:lastPrinted>2024-01-22T04:07:00Z</cp:lastPrinted>
  <dcterms:created xsi:type="dcterms:W3CDTF">2018-12-01T17:47:00Z</dcterms:created>
  <dcterms:modified xsi:type="dcterms:W3CDTF">2024-01-25T06:26:00Z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